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宋体"/>
          <w:color w:val="313131"/>
          <w:sz w:val="52"/>
          <w:szCs w:val="52"/>
        </w:rPr>
      </w:pPr>
      <w:bookmarkStart w:id="0" w:name="_GoBack"/>
      <w:bookmarkEnd w:id="0"/>
      <w:r>
        <w:rPr>
          <w:rFonts w:hint="eastAsia" w:ascii="Times New Roman" w:hAnsi="Times New Roman" w:cs="宋体"/>
          <w:color w:val="313131"/>
          <w:kern w:val="0"/>
          <w:sz w:val="24"/>
          <w:szCs w:val="24"/>
        </w:rPr>
        <w:t>附件:</w:t>
      </w:r>
    </w:p>
    <w:p>
      <w:pPr>
        <w:jc w:val="center"/>
        <w:rPr>
          <w:sz w:val="52"/>
          <w:szCs w:val="52"/>
        </w:rPr>
      </w:pPr>
      <w:r>
        <w:rPr>
          <w:rFonts w:hint="eastAsia" w:ascii="Times New Roman" w:hAnsi="Times New Roman" w:cs="宋体"/>
          <w:color w:val="313131"/>
          <w:sz w:val="52"/>
          <w:szCs w:val="52"/>
        </w:rPr>
        <w:t>岗 位 申 请 表</w:t>
      </w:r>
    </w:p>
    <w:tbl>
      <w:tblPr>
        <w:tblStyle w:val="5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660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734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734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402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734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402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6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34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3402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</w:trPr>
        <w:tc>
          <w:tcPr>
            <w:tcW w:w="1526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华文楷体" w:hAnsi="华文楷体" w:eastAsia="华文楷体" w:cs="华文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16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黑体" w:hAnsi="黑体" w:eastAsia="黑体"/>
                <w:spacing w:val="1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16"/>
                <w:sz w:val="28"/>
                <w:szCs w:val="28"/>
              </w:rPr>
              <w:t>方式</w:t>
            </w:r>
          </w:p>
        </w:tc>
        <w:tc>
          <w:tcPr>
            <w:tcW w:w="7796" w:type="dxa"/>
            <w:gridSpan w:val="3"/>
            <w:shd w:val="clear" w:color="auto" w:fill="auto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5004F"/>
    <w:rsid w:val="3605309F"/>
    <w:rsid w:val="3FD500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qFormat/>
    <w:uiPriority w:val="0"/>
    <w:rPr>
      <w:color w:val="0066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2017-03-09T06:12:00Z</dcterms:created>
  <dc:creator>Administrator</dc:creator>
  <cp:lastModifiedBy>thinkpad</cp:lastModifiedBy>
  <dcterms:modified xsi:type="dcterms:W3CDTF">2017-03-09T06:42:31Z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